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4B99" w14:textId="451CEB12" w:rsidR="00F47CAF" w:rsidRPr="00BC0636" w:rsidRDefault="00F47CAF" w:rsidP="009549E2">
      <w:pPr>
        <w:jc w:val="center"/>
        <w:rPr>
          <w:b/>
        </w:rPr>
      </w:pPr>
    </w:p>
    <w:p w14:paraId="02C4EC87" w14:textId="7D48FB7E" w:rsidR="000D7DBE" w:rsidRPr="00BC0636" w:rsidRDefault="000D7DBE" w:rsidP="009549E2">
      <w:pPr>
        <w:jc w:val="center"/>
        <w:rPr>
          <w:b/>
          <w:bCs/>
        </w:rPr>
      </w:pPr>
      <w:r w:rsidRPr="00BC0636">
        <w:rPr>
          <w:b/>
          <w:bCs/>
        </w:rPr>
        <w:t xml:space="preserve">Braverman Greenspun </w:t>
      </w:r>
      <w:r w:rsidR="00793758" w:rsidRPr="00BC0636">
        <w:rPr>
          <w:b/>
          <w:bCs/>
        </w:rPr>
        <w:t xml:space="preserve">Combines with Top Real Estate </w:t>
      </w:r>
      <w:r w:rsidR="00382F1D" w:rsidRPr="00BC0636">
        <w:rPr>
          <w:b/>
          <w:bCs/>
        </w:rPr>
        <w:t>Boutique</w:t>
      </w:r>
      <w:r w:rsidR="00793758" w:rsidRPr="00BC0636">
        <w:rPr>
          <w:b/>
          <w:bCs/>
        </w:rPr>
        <w:t>,</w:t>
      </w:r>
    </w:p>
    <w:p w14:paraId="552F1842" w14:textId="4FB36CB3" w:rsidR="009B4298" w:rsidRPr="00BC0636" w:rsidRDefault="00AE60EC" w:rsidP="00CF2376">
      <w:pPr>
        <w:jc w:val="center"/>
        <w:rPr>
          <w:b/>
          <w:bCs/>
        </w:rPr>
      </w:pPr>
      <w:r w:rsidRPr="00BC0636">
        <w:rPr>
          <w:b/>
          <w:bCs/>
        </w:rPr>
        <w:t xml:space="preserve">Cements Status as Leading </w:t>
      </w:r>
      <w:r w:rsidR="00763B41" w:rsidRPr="00BC0636">
        <w:rPr>
          <w:b/>
          <w:bCs/>
        </w:rPr>
        <w:t>Law Firm</w:t>
      </w:r>
      <w:r w:rsidR="003D1D58" w:rsidRPr="00BC0636">
        <w:rPr>
          <w:b/>
          <w:bCs/>
        </w:rPr>
        <w:t xml:space="preserve"> for </w:t>
      </w:r>
      <w:r w:rsidRPr="00BC0636">
        <w:rPr>
          <w:b/>
          <w:bCs/>
        </w:rPr>
        <w:t>Condo</w:t>
      </w:r>
      <w:r w:rsidR="003D1D58" w:rsidRPr="00BC0636">
        <w:rPr>
          <w:b/>
          <w:bCs/>
        </w:rPr>
        <w:t>s</w:t>
      </w:r>
      <w:r w:rsidRPr="00BC0636">
        <w:rPr>
          <w:b/>
          <w:bCs/>
        </w:rPr>
        <w:t xml:space="preserve"> and Co-</w:t>
      </w:r>
      <w:r w:rsidR="00CC736A" w:rsidRPr="00BC0636">
        <w:rPr>
          <w:b/>
          <w:bCs/>
        </w:rPr>
        <w:t>o</w:t>
      </w:r>
      <w:r w:rsidRPr="00BC0636">
        <w:rPr>
          <w:b/>
          <w:bCs/>
        </w:rPr>
        <w:t>p</w:t>
      </w:r>
      <w:r w:rsidR="003D1D58" w:rsidRPr="00BC0636">
        <w:rPr>
          <w:b/>
          <w:bCs/>
        </w:rPr>
        <w:t>s</w:t>
      </w:r>
      <w:r w:rsidR="00C06E5B" w:rsidRPr="00BC0636">
        <w:rPr>
          <w:b/>
          <w:bCs/>
        </w:rPr>
        <w:t xml:space="preserve"> in New York</w:t>
      </w:r>
    </w:p>
    <w:p w14:paraId="33F6F7A3" w14:textId="2486FD7C" w:rsidR="008879EE" w:rsidRPr="00BC0636" w:rsidRDefault="008879EE" w:rsidP="009549E2">
      <w:pPr>
        <w:jc w:val="center"/>
        <w:rPr>
          <w:b/>
          <w:bCs/>
          <w:i/>
          <w:iCs/>
        </w:rPr>
      </w:pPr>
    </w:p>
    <w:p w14:paraId="2FCE5BB1" w14:textId="093615D9" w:rsidR="00271F66" w:rsidRPr="00BC0636" w:rsidRDefault="00E60943" w:rsidP="00826664">
      <w:r w:rsidRPr="00BC0636">
        <w:t>NEW YORK</w:t>
      </w:r>
      <w:r w:rsidR="004E0DE1" w:rsidRPr="00BC0636">
        <w:t>—</w:t>
      </w:r>
      <w:r w:rsidR="00FD1391" w:rsidRPr="00BC0636">
        <w:t>February</w:t>
      </w:r>
      <w:r w:rsidRPr="00BC0636">
        <w:t xml:space="preserve"> 1, 202</w:t>
      </w:r>
      <w:r w:rsidR="00705D00" w:rsidRPr="00BC0636">
        <w:t>3</w:t>
      </w:r>
      <w:r w:rsidR="00867613" w:rsidRPr="00BC0636">
        <w:t>—</w:t>
      </w:r>
      <w:hyperlink r:id="rId11">
        <w:r w:rsidR="00C43573" w:rsidRPr="00BC0636">
          <w:rPr>
            <w:rStyle w:val="Hyperlink"/>
          </w:rPr>
          <w:t xml:space="preserve">Braverman Greenspun </w:t>
        </w:r>
        <w:r w:rsidR="009E3BFE" w:rsidRPr="00BC0636">
          <w:rPr>
            <w:rStyle w:val="Hyperlink"/>
          </w:rPr>
          <w:t>P.C.</w:t>
        </w:r>
      </w:hyperlink>
      <w:r w:rsidR="00F56EA0" w:rsidRPr="00BC0636">
        <w:t xml:space="preserve">, </w:t>
      </w:r>
      <w:r w:rsidR="00615551" w:rsidRPr="00BC0636">
        <w:t xml:space="preserve">a </w:t>
      </w:r>
      <w:r w:rsidR="00245661" w:rsidRPr="00BC0636">
        <w:t>leading representative</w:t>
      </w:r>
      <w:r w:rsidR="00615551" w:rsidRPr="00BC0636">
        <w:t xml:space="preserve"> of condominium and cooperative </w:t>
      </w:r>
      <w:r w:rsidR="006D0853" w:rsidRPr="00BC0636">
        <w:t>boards in New York for more than 50 years,</w:t>
      </w:r>
      <w:r w:rsidR="00CD37EA" w:rsidRPr="00BC0636">
        <w:t xml:space="preserve"> </w:t>
      </w:r>
      <w:r w:rsidR="00C51B3E" w:rsidRPr="00BC0636">
        <w:t>has combined</w:t>
      </w:r>
      <w:r w:rsidR="008F38E0" w:rsidRPr="00BC0636">
        <w:t xml:space="preserve"> with </w:t>
      </w:r>
      <w:r w:rsidR="001C01EE" w:rsidRPr="00BC0636">
        <w:t>Finder Novick Kerrigan LLP</w:t>
      </w:r>
      <w:r w:rsidR="008F38E0" w:rsidRPr="00BC0636">
        <w:t xml:space="preserve">, </w:t>
      </w:r>
      <w:r w:rsidR="00763B41" w:rsidRPr="00BC0636">
        <w:t xml:space="preserve">a </w:t>
      </w:r>
      <w:r w:rsidR="00AC5D6B" w:rsidRPr="00BC0636">
        <w:t>highly regarded</w:t>
      </w:r>
      <w:r w:rsidR="0091136D" w:rsidRPr="00BC0636">
        <w:t xml:space="preserve"> </w:t>
      </w:r>
      <w:r w:rsidR="00763B41" w:rsidRPr="00BC0636">
        <w:t>boutique with a similar concentration</w:t>
      </w:r>
      <w:r w:rsidR="00F45A33" w:rsidRPr="00BC0636">
        <w:t xml:space="preserve"> and </w:t>
      </w:r>
      <w:r w:rsidR="00AC5D6B" w:rsidRPr="00BC0636">
        <w:t xml:space="preserve">a history of </w:t>
      </w:r>
      <w:r w:rsidR="00C257BB" w:rsidRPr="00BC0636">
        <w:t xml:space="preserve">influential </w:t>
      </w:r>
      <w:r w:rsidR="00E02603" w:rsidRPr="00BC0636">
        <w:t xml:space="preserve">work </w:t>
      </w:r>
      <w:r w:rsidR="00C257BB" w:rsidRPr="00BC0636">
        <w:t xml:space="preserve">in </w:t>
      </w:r>
      <w:r w:rsidR="00E81A09" w:rsidRPr="00BC0636">
        <w:t>cooperative</w:t>
      </w:r>
      <w:r w:rsidR="00E02603" w:rsidRPr="00BC0636">
        <w:t xml:space="preserve"> </w:t>
      </w:r>
      <w:r w:rsidR="00251A88" w:rsidRPr="00BC0636">
        <w:t xml:space="preserve">and condominium </w:t>
      </w:r>
      <w:r w:rsidR="00E02603" w:rsidRPr="00BC0636">
        <w:t>law</w:t>
      </w:r>
      <w:r w:rsidR="00B109A7" w:rsidRPr="00BC0636">
        <w:t xml:space="preserve">. </w:t>
      </w:r>
      <w:r w:rsidR="009E0F2F" w:rsidRPr="00BC0636">
        <w:t xml:space="preserve">With the union, the combined firm becomes the </w:t>
      </w:r>
      <w:r w:rsidR="00C1717A" w:rsidRPr="00BC0636">
        <w:t>premier</w:t>
      </w:r>
      <w:r w:rsidR="00352C79" w:rsidRPr="00BC0636">
        <w:t xml:space="preserve"> </w:t>
      </w:r>
      <w:r w:rsidR="00E70CD3" w:rsidRPr="00BC0636">
        <w:t>legal adviser</w:t>
      </w:r>
      <w:r w:rsidR="00352C79" w:rsidRPr="00BC0636">
        <w:t xml:space="preserve"> to </w:t>
      </w:r>
      <w:r w:rsidR="00BD32A5" w:rsidRPr="00BC0636">
        <w:t xml:space="preserve">condominiums and </w:t>
      </w:r>
      <w:r w:rsidR="00E81A09" w:rsidRPr="00BC0636">
        <w:t>cooperative</w:t>
      </w:r>
      <w:r w:rsidR="00BD32A5" w:rsidRPr="00BC0636">
        <w:t xml:space="preserve">s in New </w:t>
      </w:r>
      <w:r w:rsidR="00111073" w:rsidRPr="00BC0636">
        <w:t>York</w:t>
      </w:r>
      <w:r w:rsidR="00E70CD3" w:rsidRPr="00BC0636">
        <w:t>, repre</w:t>
      </w:r>
      <w:r w:rsidR="00691DEF" w:rsidRPr="00BC0636">
        <w:t xml:space="preserve">senting more than 300 </w:t>
      </w:r>
      <w:r w:rsidR="0063528B" w:rsidRPr="00BC0636">
        <w:t>building</w:t>
      </w:r>
      <w:r w:rsidR="00024789" w:rsidRPr="00BC0636">
        <w:t>s</w:t>
      </w:r>
      <w:r w:rsidR="00691DEF" w:rsidRPr="00BC0636">
        <w:t xml:space="preserve"> </w:t>
      </w:r>
      <w:r w:rsidR="00251A88" w:rsidRPr="00BC0636">
        <w:t xml:space="preserve">in the tri-state area, </w:t>
      </w:r>
      <w:r w:rsidR="0063528B" w:rsidRPr="00BC0636">
        <w:t xml:space="preserve">including </w:t>
      </w:r>
      <w:proofErr w:type="gramStart"/>
      <w:r w:rsidR="0063528B" w:rsidRPr="00BC0636">
        <w:t>a number</w:t>
      </w:r>
      <w:r w:rsidR="002273DD" w:rsidRPr="00BC0636">
        <w:t xml:space="preserve"> of</w:t>
      </w:r>
      <w:proofErr w:type="gramEnd"/>
      <w:r w:rsidR="002273DD" w:rsidRPr="00BC0636">
        <w:t xml:space="preserve"> New York</w:t>
      </w:r>
      <w:r w:rsidR="00251A88" w:rsidRPr="00BC0636">
        <w:t xml:space="preserve"> City’s</w:t>
      </w:r>
      <w:r w:rsidR="002273DD" w:rsidRPr="00BC0636">
        <w:t xml:space="preserve"> </w:t>
      </w:r>
      <w:r w:rsidR="0063528B" w:rsidRPr="00BC0636">
        <w:t>most exclusive residential properties</w:t>
      </w:r>
      <w:r w:rsidR="009E0F2F" w:rsidRPr="00BC0636">
        <w:t>. It</w:t>
      </w:r>
      <w:r w:rsidR="00354AB3" w:rsidRPr="00BC0636">
        <w:t xml:space="preserve"> will retain the name Braverman Greenspun</w:t>
      </w:r>
      <w:r w:rsidR="00F049FF" w:rsidRPr="00BC0636">
        <w:t>.</w:t>
      </w:r>
    </w:p>
    <w:p w14:paraId="49E13680" w14:textId="77777777" w:rsidR="00EE7F1A" w:rsidRPr="00BC0636" w:rsidRDefault="00EE7F1A" w:rsidP="00826664"/>
    <w:p w14:paraId="08B95AB8" w14:textId="05E170F6" w:rsidR="00EE7F1A" w:rsidRPr="00BC0636" w:rsidRDefault="009A605D" w:rsidP="00826664">
      <w:r w:rsidRPr="00BC0636">
        <w:t>“</w:t>
      </w:r>
      <w:r w:rsidR="00A71057" w:rsidRPr="00BC0636">
        <w:t>We have great admiration for the lawyers of Finder Novick Kerriga</w:t>
      </w:r>
      <w:r w:rsidR="00AD48D3" w:rsidRPr="00BC0636">
        <w:t>n</w:t>
      </w:r>
      <w:r w:rsidR="000B7F4F" w:rsidRPr="00BC0636">
        <w:t xml:space="preserve"> and the role they have played shaping</w:t>
      </w:r>
      <w:r w:rsidR="00B109A7" w:rsidRPr="00BC0636">
        <w:t xml:space="preserve"> real estate </w:t>
      </w:r>
      <w:r w:rsidR="00416B8F" w:rsidRPr="00BC0636">
        <w:t>law in New York</w:t>
      </w:r>
      <w:r w:rsidR="00A71057" w:rsidRPr="00BC0636">
        <w:t xml:space="preserve">,” said </w:t>
      </w:r>
      <w:hyperlink r:id="rId12" w:history="1">
        <w:r w:rsidR="00294AD5" w:rsidRPr="00BC0636">
          <w:rPr>
            <w:rStyle w:val="Hyperlink"/>
          </w:rPr>
          <w:t>Robert Braverman</w:t>
        </w:r>
      </w:hyperlink>
      <w:r w:rsidR="00294AD5" w:rsidRPr="00BC0636">
        <w:t>, managing partner of Braverman Greenspun</w:t>
      </w:r>
      <w:r w:rsidR="7CBF2E5E" w:rsidRPr="00BC0636">
        <w:t>.</w:t>
      </w:r>
      <w:r w:rsidR="00AD48D3" w:rsidRPr="00BC0636">
        <w:t xml:space="preserve"> “More importantly, we have great </w:t>
      </w:r>
      <w:r w:rsidR="00C722C3" w:rsidRPr="00BC0636">
        <w:t xml:space="preserve">affection for them as </w:t>
      </w:r>
      <w:r w:rsidR="00894AB6" w:rsidRPr="00BC0636">
        <w:t>colleagues</w:t>
      </w:r>
      <w:r w:rsidR="006A0FEE" w:rsidRPr="00BC0636">
        <w:t xml:space="preserve"> and friends</w:t>
      </w:r>
      <w:r w:rsidR="00C722C3" w:rsidRPr="00BC0636">
        <w:t xml:space="preserve">. </w:t>
      </w:r>
      <w:r w:rsidR="00C260AD" w:rsidRPr="00BC0636">
        <w:t>We are</w:t>
      </w:r>
      <w:r w:rsidR="00251A88" w:rsidRPr="00BC0636">
        <w:t xml:space="preserve"> delighted to be working together as one firm</w:t>
      </w:r>
      <w:r w:rsidR="00620E13" w:rsidRPr="00BC0636">
        <w:t>.</w:t>
      </w:r>
      <w:r w:rsidR="00C260AD" w:rsidRPr="00BC0636">
        <w:t>”</w:t>
      </w:r>
    </w:p>
    <w:p w14:paraId="2711E068" w14:textId="77777777" w:rsidR="007E454E" w:rsidRPr="00BC0636" w:rsidRDefault="007E454E" w:rsidP="00826664"/>
    <w:p w14:paraId="2C3E6525" w14:textId="6D000E78" w:rsidR="00CB7683" w:rsidRPr="00BC0636" w:rsidRDefault="007E454E" w:rsidP="00CB7683">
      <w:r w:rsidRPr="00BC0636">
        <w:t xml:space="preserve">The combination </w:t>
      </w:r>
      <w:r w:rsidR="000D436B" w:rsidRPr="00BC0636">
        <w:t xml:space="preserve">signals </w:t>
      </w:r>
      <w:r w:rsidR="00B2176F" w:rsidRPr="00BC0636">
        <w:t xml:space="preserve">Braverman Greenspun’s </w:t>
      </w:r>
      <w:r w:rsidR="00E03AB3" w:rsidRPr="00BC0636">
        <w:t xml:space="preserve">continued commitment </w:t>
      </w:r>
      <w:r w:rsidR="00D07C34" w:rsidRPr="00BC0636">
        <w:t>to its real estate practice, which has driv</w:t>
      </w:r>
      <w:r w:rsidR="00AA629D" w:rsidRPr="00BC0636">
        <w:t xml:space="preserve">en the firm since its founding by Robert </w:t>
      </w:r>
      <w:r w:rsidR="00B30E90" w:rsidRPr="00BC0636">
        <w:t>B</w:t>
      </w:r>
      <w:r w:rsidR="00AA629D" w:rsidRPr="00BC0636">
        <w:t>raverman’s father</w:t>
      </w:r>
      <w:r w:rsidR="00620E13" w:rsidRPr="00BC0636">
        <w:t>,</w:t>
      </w:r>
      <w:r w:rsidR="006F04FE" w:rsidRPr="00BC0636">
        <w:t xml:space="preserve"> Ed</w:t>
      </w:r>
      <w:r w:rsidR="00C16339" w:rsidRPr="00BC0636">
        <w:t>,</w:t>
      </w:r>
      <w:r w:rsidR="006F04FE" w:rsidRPr="00BC0636">
        <w:t xml:space="preserve"> in 1968. Today, the fir</w:t>
      </w:r>
      <w:r w:rsidR="00CB7683" w:rsidRPr="00BC0636">
        <w:t xml:space="preserve">m </w:t>
      </w:r>
      <w:r w:rsidR="00610C15" w:rsidRPr="00BC0636">
        <w:t xml:space="preserve">represents </w:t>
      </w:r>
      <w:r w:rsidR="00221C0C" w:rsidRPr="00BC0636">
        <w:t xml:space="preserve">buildings ranging </w:t>
      </w:r>
      <w:r w:rsidR="00610C15" w:rsidRPr="00BC0636">
        <w:t xml:space="preserve">from </w:t>
      </w:r>
      <w:r w:rsidR="00EB14A5" w:rsidRPr="00BC0636">
        <w:t xml:space="preserve">historic Upper East Side </w:t>
      </w:r>
      <w:r w:rsidR="00E81A09" w:rsidRPr="00BC0636">
        <w:t>cooperative</w:t>
      </w:r>
      <w:r w:rsidR="002355A9" w:rsidRPr="00BC0636">
        <w:t xml:space="preserve">s to luxury </w:t>
      </w:r>
      <w:r w:rsidR="00C16339" w:rsidRPr="00BC0636">
        <w:t>Tribeca</w:t>
      </w:r>
      <w:r w:rsidR="002355A9" w:rsidRPr="00BC0636">
        <w:t xml:space="preserve"> </w:t>
      </w:r>
      <w:r w:rsidR="00BD6A73" w:rsidRPr="00BC0636">
        <w:t>condominiums</w:t>
      </w:r>
      <w:r w:rsidR="00C16339" w:rsidRPr="00BC0636">
        <w:t>, insurers,</w:t>
      </w:r>
      <w:r w:rsidR="002111A4" w:rsidRPr="00BC0636">
        <w:t xml:space="preserve"> and </w:t>
      </w:r>
      <w:r w:rsidR="00794085" w:rsidRPr="00BC0636">
        <w:t xml:space="preserve">unit owners in </w:t>
      </w:r>
      <w:r w:rsidR="002E088F" w:rsidRPr="00BC0636">
        <w:t xml:space="preserve">high-stakes </w:t>
      </w:r>
      <w:r w:rsidR="00794085" w:rsidRPr="00BC0636">
        <w:t>conflict</w:t>
      </w:r>
      <w:r w:rsidR="003B5AE5" w:rsidRPr="00BC0636">
        <w:t>s</w:t>
      </w:r>
      <w:r w:rsidR="00794085" w:rsidRPr="00BC0636">
        <w:t xml:space="preserve"> with boards.</w:t>
      </w:r>
      <w:r w:rsidR="00037E5D" w:rsidRPr="00BC0636">
        <w:t xml:space="preserve"> </w:t>
      </w:r>
      <w:r w:rsidR="009C710A" w:rsidRPr="00BC0636">
        <w:t xml:space="preserve">In addition to their broad background in real estate, </w:t>
      </w:r>
      <w:r w:rsidR="00E07F60" w:rsidRPr="00BC0636">
        <w:t>t</w:t>
      </w:r>
      <w:r w:rsidR="00037E5D" w:rsidRPr="00BC0636">
        <w:t>he lawyers of Fin</w:t>
      </w:r>
      <w:r w:rsidR="00F45F65" w:rsidRPr="00BC0636">
        <w:t xml:space="preserve">der Novick Kerrigan bring </w:t>
      </w:r>
      <w:r w:rsidR="00EE21E2" w:rsidRPr="00BC0636">
        <w:t xml:space="preserve">a </w:t>
      </w:r>
      <w:r w:rsidR="00AA44F2" w:rsidRPr="00BC0636">
        <w:t xml:space="preserve">great depth of experience representing </w:t>
      </w:r>
      <w:r w:rsidR="00E81A09" w:rsidRPr="00BC0636">
        <w:t>cooperative</w:t>
      </w:r>
      <w:r w:rsidR="00EE21E2" w:rsidRPr="00BC0636">
        <w:t xml:space="preserve"> </w:t>
      </w:r>
      <w:r w:rsidR="00251A88" w:rsidRPr="00BC0636">
        <w:t xml:space="preserve">and condominium </w:t>
      </w:r>
      <w:r w:rsidR="00EE21E2" w:rsidRPr="00BC0636">
        <w:t>boards</w:t>
      </w:r>
      <w:r w:rsidR="00E07F60" w:rsidRPr="00BC0636">
        <w:t>. Beginning in the 1980s, t</w:t>
      </w:r>
      <w:r w:rsidR="00A40145" w:rsidRPr="00BC0636">
        <w:t xml:space="preserve">heir firm was instrumental in </w:t>
      </w:r>
      <w:r w:rsidR="00950C31" w:rsidRPr="00BC0636">
        <w:t xml:space="preserve">executing the wave of </w:t>
      </w:r>
      <w:r w:rsidR="00251A88" w:rsidRPr="00BC0636">
        <w:t xml:space="preserve">co-op conversions </w:t>
      </w:r>
      <w:r w:rsidR="00435E5D" w:rsidRPr="00BC0636">
        <w:t xml:space="preserve">that swept </w:t>
      </w:r>
      <w:r w:rsidR="48711272" w:rsidRPr="00BC0636">
        <w:t>New York C</w:t>
      </w:r>
      <w:r w:rsidR="00435E5D" w:rsidRPr="00BC0636">
        <w:t>ity.</w:t>
      </w:r>
    </w:p>
    <w:p w14:paraId="0C71AC28" w14:textId="77777777" w:rsidR="00E07F60" w:rsidRPr="00BC0636" w:rsidRDefault="00E07F60" w:rsidP="00CB7683"/>
    <w:p w14:paraId="53C62A25" w14:textId="36380A28" w:rsidR="00E07F60" w:rsidRPr="00BC0636" w:rsidRDefault="00E07F60" w:rsidP="00CB7683">
      <w:r w:rsidRPr="00BC0636">
        <w:t>“</w:t>
      </w:r>
      <w:r w:rsidR="007911C0" w:rsidRPr="00BC0636">
        <w:t xml:space="preserve">Our </w:t>
      </w:r>
      <w:r w:rsidR="00BF1FA6" w:rsidRPr="00BC0636">
        <w:t xml:space="preserve">history of </w:t>
      </w:r>
      <w:r w:rsidR="000D3829" w:rsidRPr="00BC0636">
        <w:t>cooperative</w:t>
      </w:r>
      <w:r w:rsidR="00BF1FA6" w:rsidRPr="00BC0636">
        <w:t xml:space="preserve"> representation makes an ideal complement </w:t>
      </w:r>
      <w:r w:rsidR="002C73AA" w:rsidRPr="00BC0636">
        <w:t xml:space="preserve">to Braverman Greenspun’s </w:t>
      </w:r>
      <w:r w:rsidR="00AC181C" w:rsidRPr="00BC0636">
        <w:t xml:space="preserve">well-known work with </w:t>
      </w:r>
      <w:r w:rsidR="00BD6A73" w:rsidRPr="00BC0636">
        <w:t>condominium</w:t>
      </w:r>
      <w:r w:rsidR="00AC181C" w:rsidRPr="00BC0636">
        <w:t xml:space="preserve"> boards</w:t>
      </w:r>
      <w:r w:rsidR="001E55CE" w:rsidRPr="00BC0636">
        <w:t>,” said</w:t>
      </w:r>
      <w:r w:rsidR="00B109A7" w:rsidRPr="00BC0636">
        <w:t xml:space="preserve"> </w:t>
      </w:r>
      <w:r w:rsidR="00BE30E9" w:rsidRPr="00BC0636">
        <w:t>Michael Finder</w:t>
      </w:r>
      <w:r w:rsidR="004D0BFE" w:rsidRPr="00BC0636">
        <w:t>, co-founding partner of Finder Novick</w:t>
      </w:r>
      <w:r w:rsidR="00473947" w:rsidRPr="00BC0636">
        <w:t xml:space="preserve"> </w:t>
      </w:r>
      <w:r w:rsidR="004D0BFE" w:rsidRPr="00BC0636">
        <w:t xml:space="preserve">Kerrigan. </w:t>
      </w:r>
      <w:r w:rsidR="001E55CE" w:rsidRPr="00BC0636">
        <w:t>“</w:t>
      </w:r>
      <w:r w:rsidR="00251A88" w:rsidRPr="00BC0636">
        <w:t xml:space="preserve">Our collective experience </w:t>
      </w:r>
      <w:r w:rsidR="001E55CE" w:rsidRPr="00BC0636">
        <w:t>brings the best of both worlds together in one place</w:t>
      </w:r>
      <w:r w:rsidR="00473947" w:rsidRPr="00BC0636">
        <w:t>.”</w:t>
      </w:r>
    </w:p>
    <w:p w14:paraId="163F3BFD" w14:textId="3A201C8C" w:rsidR="00271F66" w:rsidRPr="00BC0636" w:rsidRDefault="00271F66" w:rsidP="00826664"/>
    <w:p w14:paraId="670A78E0" w14:textId="60499009" w:rsidR="004C41FD" w:rsidRPr="00BC0636" w:rsidRDefault="009F6498" w:rsidP="00826664">
      <w:r w:rsidRPr="00BC0636">
        <w:t xml:space="preserve">The three </w:t>
      </w:r>
      <w:r w:rsidR="00E37546" w:rsidRPr="00BC0636">
        <w:t xml:space="preserve">new </w:t>
      </w:r>
      <w:r w:rsidR="004C41FD" w:rsidRPr="00BC0636">
        <w:t>lawyers</w:t>
      </w:r>
      <w:r w:rsidR="001D4670" w:rsidRPr="00BC0636">
        <w:t xml:space="preserve"> </w:t>
      </w:r>
      <w:r w:rsidR="00E56CB1" w:rsidRPr="00BC0636">
        <w:t xml:space="preserve">joining </w:t>
      </w:r>
      <w:r w:rsidR="00F42F1F" w:rsidRPr="00BC0636">
        <w:t xml:space="preserve">Braverman Greenspun </w:t>
      </w:r>
      <w:r w:rsidR="0090740A" w:rsidRPr="00BC0636">
        <w:t xml:space="preserve">as </w:t>
      </w:r>
      <w:r w:rsidR="00FB1812" w:rsidRPr="00BC0636">
        <w:t>partners</w:t>
      </w:r>
      <w:r w:rsidRPr="00BC0636">
        <w:t xml:space="preserve"> are</w:t>
      </w:r>
      <w:r w:rsidR="00BB3908" w:rsidRPr="00BC0636">
        <w:t>:</w:t>
      </w:r>
    </w:p>
    <w:p w14:paraId="5390B4BF" w14:textId="77777777" w:rsidR="00BB3908" w:rsidRPr="00BC0636" w:rsidRDefault="00BB3908" w:rsidP="00826664"/>
    <w:p w14:paraId="597071C0" w14:textId="45086D90" w:rsidR="00BB3908" w:rsidRPr="00BC0636" w:rsidRDefault="00BB3908" w:rsidP="00BB3908">
      <w:pPr>
        <w:pStyle w:val="ListParagraph"/>
        <w:numPr>
          <w:ilvl w:val="0"/>
          <w:numId w:val="2"/>
        </w:numPr>
      </w:pPr>
      <w:r w:rsidRPr="00BC0636">
        <w:rPr>
          <w:b/>
          <w:bCs/>
        </w:rPr>
        <w:t>Michael Finder</w:t>
      </w:r>
      <w:r w:rsidRPr="00BC0636">
        <w:t xml:space="preserve">, </w:t>
      </w:r>
      <w:r w:rsidR="00ED3549" w:rsidRPr="00BC0636">
        <w:t xml:space="preserve">who focuses on </w:t>
      </w:r>
      <w:r w:rsidR="00AC1CD9" w:rsidRPr="00BC0636">
        <w:t>condominium</w:t>
      </w:r>
      <w:r w:rsidR="00BE30E9" w:rsidRPr="00BC0636">
        <w:t xml:space="preserve"> and </w:t>
      </w:r>
      <w:r w:rsidR="00AC1CD9" w:rsidRPr="00BC0636">
        <w:t>cooperative</w:t>
      </w:r>
      <w:r w:rsidRPr="00BC0636">
        <w:t xml:space="preserve"> board representation and commercial and residential real estate</w:t>
      </w:r>
      <w:r w:rsidR="00ED3549" w:rsidRPr="00BC0636">
        <w:t xml:space="preserve"> transactions</w:t>
      </w:r>
      <w:r w:rsidRPr="00BC0636">
        <w:t>, including leas</w:t>
      </w:r>
      <w:r w:rsidR="00ED3549" w:rsidRPr="00BC0636">
        <w:t>es</w:t>
      </w:r>
      <w:r w:rsidRPr="00BC0636">
        <w:t xml:space="preserve">, </w:t>
      </w:r>
      <w:r w:rsidR="00ED3549" w:rsidRPr="00BC0636">
        <w:t>sales</w:t>
      </w:r>
      <w:r w:rsidRPr="00BC0636">
        <w:t>, financing</w:t>
      </w:r>
      <w:r w:rsidR="00ED3549" w:rsidRPr="00BC0636">
        <w:t>s</w:t>
      </w:r>
      <w:r w:rsidR="00073408" w:rsidRPr="00BC0636">
        <w:t>,</w:t>
      </w:r>
      <w:r w:rsidRPr="00BC0636">
        <w:t xml:space="preserve"> and </w:t>
      </w:r>
      <w:proofErr w:type="gramStart"/>
      <w:r w:rsidRPr="00BC0636">
        <w:t>workouts</w:t>
      </w:r>
      <w:r w:rsidR="00D0558E" w:rsidRPr="00BC0636">
        <w:t>;</w:t>
      </w:r>
      <w:proofErr w:type="gramEnd"/>
    </w:p>
    <w:p w14:paraId="38E4F16A" w14:textId="77777777" w:rsidR="00BC0636" w:rsidRPr="00BC0636" w:rsidRDefault="00BC0636" w:rsidP="00BC063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Segoe UI"/>
          <w:color w:val="000000" w:themeColor="text1"/>
        </w:rPr>
      </w:pPr>
      <w:r w:rsidRPr="00BC0636">
        <w:rPr>
          <w:rFonts w:eastAsia="Times New Roman" w:cs="Segoe UI"/>
          <w:b/>
          <w:bCs/>
          <w:color w:val="000000" w:themeColor="text1"/>
        </w:rPr>
        <w:t>Thomas Kerrigan</w:t>
      </w:r>
      <w:r w:rsidRPr="00BC0636">
        <w:rPr>
          <w:rFonts w:eastAsia="Times New Roman" w:cs="Segoe UI"/>
          <w:color w:val="000000" w:themeColor="text1"/>
        </w:rPr>
        <w:t xml:space="preserve">, who, in addition to serving as general counsel to numerous condominium and cooperative boards, provides representation on a variety of real estate matters including commercial leasing and financing, as well as on real estate and general litigation, and has been involved in a number of seminal decisions in the area of cooperative and condominium </w:t>
      </w:r>
      <w:proofErr w:type="gramStart"/>
      <w:r w:rsidRPr="00BC0636">
        <w:rPr>
          <w:rFonts w:eastAsia="Times New Roman" w:cs="Segoe UI"/>
          <w:color w:val="000000" w:themeColor="text1"/>
        </w:rPr>
        <w:t>law;</w:t>
      </w:r>
      <w:proofErr w:type="gramEnd"/>
    </w:p>
    <w:p w14:paraId="2A729163" w14:textId="04FA0F1E" w:rsidR="00C16339" w:rsidRPr="00BC0636" w:rsidRDefault="00C16339" w:rsidP="00395796">
      <w:pPr>
        <w:pStyle w:val="ListParagraph"/>
        <w:numPr>
          <w:ilvl w:val="0"/>
          <w:numId w:val="2"/>
        </w:numPr>
      </w:pPr>
      <w:r w:rsidRPr="00BC0636">
        <w:rPr>
          <w:b/>
        </w:rPr>
        <w:t>Ben Flavin</w:t>
      </w:r>
      <w:r w:rsidRPr="00BC0636">
        <w:t xml:space="preserve">, who, in addition to advising condominium and cooperative boards, has </w:t>
      </w:r>
      <w:proofErr w:type="gramStart"/>
      <w:r w:rsidRPr="00BC0636">
        <w:t>particular expertise</w:t>
      </w:r>
      <w:proofErr w:type="gramEnd"/>
      <w:r w:rsidRPr="00BC0636">
        <w:t xml:space="preserve"> </w:t>
      </w:r>
      <w:r w:rsidR="00F06A0D" w:rsidRPr="00BC0636">
        <w:t>working with Housing Development Fund Corporations (HDFCs) throughout New York City.</w:t>
      </w:r>
    </w:p>
    <w:p w14:paraId="409CDB1E" w14:textId="08D4F8A2" w:rsidR="00C912BB" w:rsidRPr="00BC0636" w:rsidRDefault="00C912BB" w:rsidP="009616B6">
      <w:pPr>
        <w:pStyle w:val="ListParagraph"/>
      </w:pPr>
    </w:p>
    <w:p w14:paraId="5DF6E0DA" w14:textId="2A9B3F3B" w:rsidR="001B0BA6" w:rsidRPr="00BC0636" w:rsidRDefault="009F6498" w:rsidP="00826664">
      <w:r w:rsidRPr="00BC0636">
        <w:t>Additionally,</w:t>
      </w:r>
      <w:r w:rsidRPr="00BC0636">
        <w:rPr>
          <w:b/>
          <w:bCs/>
        </w:rPr>
        <w:t xml:space="preserve"> Mohit </w:t>
      </w:r>
      <w:proofErr w:type="spellStart"/>
      <w:r w:rsidRPr="00BC0636">
        <w:rPr>
          <w:b/>
          <w:bCs/>
        </w:rPr>
        <w:t>Karwasra</w:t>
      </w:r>
      <w:proofErr w:type="spellEnd"/>
      <w:r w:rsidRPr="00BC0636">
        <w:t xml:space="preserve"> joins Braverman Greenspun as an associate. </w:t>
      </w:r>
      <w:r w:rsidR="002D2E58" w:rsidRPr="00BC0636">
        <w:t xml:space="preserve">The combined firm </w:t>
      </w:r>
      <w:r w:rsidR="003A618D" w:rsidRPr="00BC0636">
        <w:t>expand</w:t>
      </w:r>
      <w:r w:rsidR="00D611D3" w:rsidRPr="00BC0636">
        <w:t xml:space="preserve">s </w:t>
      </w:r>
      <w:r w:rsidR="003A618D" w:rsidRPr="00BC0636">
        <w:t>the headcount to 2</w:t>
      </w:r>
      <w:r w:rsidR="0064464C" w:rsidRPr="00BC0636">
        <w:t>1</w:t>
      </w:r>
      <w:r w:rsidR="003A618D" w:rsidRPr="00BC0636">
        <w:t xml:space="preserve"> lawyers</w:t>
      </w:r>
      <w:r w:rsidR="15E8B395" w:rsidRPr="00BC0636">
        <w:t>,</w:t>
      </w:r>
      <w:r w:rsidR="00A87237" w:rsidRPr="00BC0636">
        <w:t xml:space="preserve"> strengthening the firm’s </w:t>
      </w:r>
      <w:r w:rsidR="00E25790" w:rsidRPr="00BC0636">
        <w:t xml:space="preserve">position as </w:t>
      </w:r>
      <w:r w:rsidR="00014791" w:rsidRPr="00BC0636">
        <w:t xml:space="preserve">a leader </w:t>
      </w:r>
      <w:r w:rsidR="00EB7CD2" w:rsidRPr="00BC0636">
        <w:t>in condominium</w:t>
      </w:r>
      <w:r w:rsidR="00E25790" w:rsidRPr="00BC0636">
        <w:t xml:space="preserve"> and cooperative</w:t>
      </w:r>
      <w:r w:rsidR="00014791" w:rsidRPr="00BC0636">
        <w:t xml:space="preserve"> law</w:t>
      </w:r>
      <w:r w:rsidR="00E25790" w:rsidRPr="00BC0636">
        <w:t xml:space="preserve">. </w:t>
      </w:r>
    </w:p>
    <w:p w14:paraId="41AAC9F4" w14:textId="1DE93B15" w:rsidR="0098286C" w:rsidRPr="00BC0636" w:rsidRDefault="0098286C" w:rsidP="00826664"/>
    <w:p w14:paraId="69B74CA5" w14:textId="7E2AAB6B" w:rsidR="008879EE" w:rsidRPr="00BC0636" w:rsidRDefault="00F516A2" w:rsidP="00826664">
      <w:pPr>
        <w:rPr>
          <w:b/>
          <w:bCs/>
        </w:rPr>
      </w:pPr>
      <w:r w:rsidRPr="00BC0636">
        <w:rPr>
          <w:b/>
          <w:bCs/>
        </w:rPr>
        <w:t>About Braverman Greenspun</w:t>
      </w:r>
      <w:r w:rsidR="00E24FCE" w:rsidRPr="00BC0636">
        <w:rPr>
          <w:b/>
          <w:bCs/>
        </w:rPr>
        <w:t xml:space="preserve"> P.C.</w:t>
      </w:r>
    </w:p>
    <w:p w14:paraId="76312FF9" w14:textId="6D530789" w:rsidR="00E24FCE" w:rsidRPr="00BC0636" w:rsidRDefault="00B372E2" w:rsidP="00826664">
      <w:r w:rsidRPr="00BC0636">
        <w:t>Braverman Greenspun P.C.</w:t>
      </w:r>
      <w:r w:rsidR="002F124E" w:rsidRPr="00BC0636">
        <w:t xml:space="preserve"> was founded in 1968 as one of the first law firms in New York dedicated to providing legal services to cooperatives, condominiums, shareholders</w:t>
      </w:r>
      <w:r w:rsidR="0064464C" w:rsidRPr="00BC0636">
        <w:t>,</w:t>
      </w:r>
      <w:r w:rsidR="002F124E" w:rsidRPr="00BC0636">
        <w:t xml:space="preserve"> and unit owners. </w:t>
      </w:r>
      <w:r w:rsidR="00954D01" w:rsidRPr="00BC0636">
        <w:t>Five decades later, the firm’s commitment to its core practice remains unchanged</w:t>
      </w:r>
      <w:r w:rsidR="0064464C" w:rsidRPr="00BC0636">
        <w:t>,</w:t>
      </w:r>
      <w:r w:rsidR="00954D01" w:rsidRPr="00BC0636">
        <w:t xml:space="preserve"> and Braverman Greenspun is regarded as an industry leader in the field of condominium and cooperative law. </w:t>
      </w:r>
      <w:r w:rsidR="007E4199" w:rsidRPr="00BC0636">
        <w:t xml:space="preserve">The firm is counsel to </w:t>
      </w:r>
      <w:r w:rsidR="12961906" w:rsidRPr="00BC0636">
        <w:t>more than</w:t>
      </w:r>
      <w:r w:rsidR="007E4199" w:rsidRPr="00BC0636">
        <w:t xml:space="preserve"> </w:t>
      </w:r>
      <w:r w:rsidR="35F5483F" w:rsidRPr="00BC0636">
        <w:t>300</w:t>
      </w:r>
      <w:r w:rsidR="007E4199" w:rsidRPr="00BC0636">
        <w:t xml:space="preserve"> </w:t>
      </w:r>
      <w:r w:rsidR="007E4199" w:rsidRPr="00BC0636">
        <w:lastRenderedPageBreak/>
        <w:t xml:space="preserve">cooperatives and condominiums in the New York metropolitan area </w:t>
      </w:r>
      <w:proofErr w:type="gramStart"/>
      <w:r w:rsidR="007E4199" w:rsidRPr="00BC0636">
        <w:t>and also</w:t>
      </w:r>
      <w:proofErr w:type="gramEnd"/>
      <w:r w:rsidR="007E4199" w:rsidRPr="00BC0636">
        <w:t xml:space="preserve"> represent</w:t>
      </w:r>
      <w:r w:rsidR="008824A2" w:rsidRPr="00BC0636">
        <w:t>s the interests of individual shareholders and unit owners on a wide range of matters</w:t>
      </w:r>
      <w:r w:rsidR="0064464C" w:rsidRPr="00BC0636">
        <w:t>,</w:t>
      </w:r>
      <w:r w:rsidR="008824A2" w:rsidRPr="00BC0636">
        <w:t xml:space="preserve"> including corporate governance, litigation, contracts</w:t>
      </w:r>
      <w:r w:rsidR="0064464C" w:rsidRPr="00BC0636">
        <w:t>,</w:t>
      </w:r>
      <w:r w:rsidR="008824A2" w:rsidRPr="00BC0636">
        <w:t xml:space="preserve"> and real estate transactions. </w:t>
      </w:r>
      <w:r w:rsidR="007A7B5E" w:rsidRPr="00BC0636">
        <w:t>For more information,</w:t>
      </w:r>
      <w:r w:rsidR="00042281" w:rsidRPr="00BC0636">
        <w:t xml:space="preserve"> please</w:t>
      </w:r>
      <w:r w:rsidR="007A7B5E" w:rsidRPr="00BC0636">
        <w:t xml:space="preserve"> </w:t>
      </w:r>
      <w:r w:rsidR="004A732E" w:rsidRPr="00BC0636">
        <w:t>visit</w:t>
      </w:r>
      <w:r w:rsidR="00BA4552" w:rsidRPr="00BC0636">
        <w:t xml:space="preserve"> </w:t>
      </w:r>
      <w:hyperlink r:id="rId13">
        <w:r w:rsidR="00BA4552" w:rsidRPr="00BC0636">
          <w:rPr>
            <w:rStyle w:val="Hyperlink"/>
          </w:rPr>
          <w:t>www.braverlaw.net</w:t>
        </w:r>
      </w:hyperlink>
      <w:r w:rsidR="00BA4552" w:rsidRPr="00BC0636">
        <w:t xml:space="preserve">. </w:t>
      </w:r>
      <w:r w:rsidR="00904F76" w:rsidRPr="00BC0636">
        <w:t xml:space="preserve"> </w:t>
      </w:r>
    </w:p>
    <w:p w14:paraId="255504D0" w14:textId="35A078AA" w:rsidR="0083634B" w:rsidRPr="00BC0636" w:rsidRDefault="0083634B" w:rsidP="00826664"/>
    <w:p w14:paraId="6841DCD5" w14:textId="0FB3F115" w:rsidR="0083634B" w:rsidRPr="00BC0636" w:rsidRDefault="0083634B" w:rsidP="0083634B">
      <w:pPr>
        <w:jc w:val="center"/>
      </w:pPr>
      <w:r w:rsidRPr="00BC0636">
        <w:t xml:space="preserve">### </w:t>
      </w:r>
    </w:p>
    <w:p w14:paraId="05347BC3" w14:textId="77777777" w:rsidR="0083634B" w:rsidRPr="00BC0636" w:rsidRDefault="0083634B" w:rsidP="0083634B">
      <w:pPr>
        <w:jc w:val="center"/>
      </w:pPr>
    </w:p>
    <w:p w14:paraId="0F72D9C9" w14:textId="055FDCBB" w:rsidR="0083634B" w:rsidRPr="00BC0636" w:rsidRDefault="0083634B" w:rsidP="00826664">
      <w:r w:rsidRPr="00BC0636">
        <w:rPr>
          <w:b/>
          <w:bCs/>
        </w:rPr>
        <w:t>Media Contact</w:t>
      </w:r>
      <w:r w:rsidRPr="00BC0636">
        <w:t xml:space="preserve">: </w:t>
      </w:r>
    </w:p>
    <w:p w14:paraId="6BC12F05" w14:textId="77777777" w:rsidR="0083634B" w:rsidRPr="00BC0636" w:rsidRDefault="0083634B" w:rsidP="0083634B">
      <w:r w:rsidRPr="00BC0636">
        <w:t xml:space="preserve">Robert Braverman </w:t>
      </w:r>
    </w:p>
    <w:p w14:paraId="49A3A961" w14:textId="7DB36B06" w:rsidR="0083634B" w:rsidRPr="00BC0636" w:rsidRDefault="00C503F0" w:rsidP="0083634B">
      <w:hyperlink r:id="rId14" w:history="1">
        <w:r w:rsidR="0083634B" w:rsidRPr="00BC0636">
          <w:rPr>
            <w:rStyle w:val="Hyperlink"/>
          </w:rPr>
          <w:t>rbraverman@braverlaw.net</w:t>
        </w:r>
      </w:hyperlink>
    </w:p>
    <w:sectPr w:rsidR="0083634B" w:rsidRPr="00BC063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6292" w14:textId="77777777" w:rsidR="007571C2" w:rsidRDefault="007571C2" w:rsidP="00847C44">
      <w:r>
        <w:separator/>
      </w:r>
    </w:p>
  </w:endnote>
  <w:endnote w:type="continuationSeparator" w:id="0">
    <w:p w14:paraId="37FB5E39" w14:textId="77777777" w:rsidR="007571C2" w:rsidRDefault="007571C2" w:rsidP="00847C44">
      <w:r>
        <w:continuationSeparator/>
      </w:r>
    </w:p>
  </w:endnote>
  <w:endnote w:type="continuationNotice" w:id="1">
    <w:p w14:paraId="493CF1A3" w14:textId="77777777" w:rsidR="007571C2" w:rsidRDefault="007571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C79C" w14:textId="77777777" w:rsidR="00557358" w:rsidRDefault="00557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AC78" w14:textId="77777777" w:rsidR="007571C2" w:rsidRDefault="007571C2" w:rsidP="00847C44">
      <w:r>
        <w:separator/>
      </w:r>
    </w:p>
  </w:footnote>
  <w:footnote w:type="continuationSeparator" w:id="0">
    <w:p w14:paraId="282437E8" w14:textId="77777777" w:rsidR="007571C2" w:rsidRDefault="007571C2" w:rsidP="00847C44">
      <w:r>
        <w:continuationSeparator/>
      </w:r>
    </w:p>
  </w:footnote>
  <w:footnote w:type="continuationNotice" w:id="1">
    <w:p w14:paraId="5446E9AD" w14:textId="77777777" w:rsidR="007571C2" w:rsidRDefault="007571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01E2" w14:textId="4E18AA62" w:rsidR="00847C44" w:rsidRDefault="00EF1C38">
    <w:pPr>
      <w:pStyle w:val="Header"/>
    </w:pPr>
    <w:r w:rsidRPr="003F6C66">
      <w:rPr>
        <w:noProof/>
      </w:rPr>
      <w:drawing>
        <wp:anchor distT="0" distB="0" distL="114300" distR="114300" simplePos="0" relativeHeight="251658240" behindDoc="1" locked="0" layoutInCell="1" allowOverlap="1" wp14:anchorId="20541B68" wp14:editId="49CC5657">
          <wp:simplePos x="0" y="0"/>
          <wp:positionH relativeFrom="column">
            <wp:posOffset>-238574</wp:posOffset>
          </wp:positionH>
          <wp:positionV relativeFrom="paragraph">
            <wp:posOffset>145415</wp:posOffset>
          </wp:positionV>
          <wp:extent cx="2486660" cy="607695"/>
          <wp:effectExtent l="0" t="0" r="2540" b="1905"/>
          <wp:wrapTight wrapText="bothSides">
            <wp:wrapPolygon edited="0">
              <wp:start x="0" y="0"/>
              <wp:lineTo x="0" y="21216"/>
              <wp:lineTo x="21512" y="21216"/>
              <wp:lineTo x="21512" y="0"/>
              <wp:lineTo x="0" y="0"/>
            </wp:wrapPolygon>
          </wp:wrapTight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66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inline distT="0" distB="0" distL="0" distR="0" wp14:anchorId="00A35800" wp14:editId="234D5B07">
          <wp:extent cx="973873" cy="807399"/>
          <wp:effectExtent l="0" t="0" r="4445" b="571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891" cy="829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F21EF"/>
    <w:multiLevelType w:val="hybridMultilevel"/>
    <w:tmpl w:val="0E6C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594E"/>
    <w:multiLevelType w:val="multilevel"/>
    <w:tmpl w:val="A166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E55957"/>
    <w:multiLevelType w:val="hybridMultilevel"/>
    <w:tmpl w:val="423C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33264">
    <w:abstractNumId w:val="0"/>
  </w:num>
  <w:num w:numId="2" w16cid:durableId="2091000652">
    <w:abstractNumId w:val="2"/>
  </w:num>
  <w:num w:numId="3" w16cid:durableId="36760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14"/>
    <w:rsid w:val="0000200E"/>
    <w:rsid w:val="0001026B"/>
    <w:rsid w:val="0001457C"/>
    <w:rsid w:val="00014791"/>
    <w:rsid w:val="00014A59"/>
    <w:rsid w:val="00015890"/>
    <w:rsid w:val="000221BA"/>
    <w:rsid w:val="00024789"/>
    <w:rsid w:val="0003229C"/>
    <w:rsid w:val="0003452F"/>
    <w:rsid w:val="00037E5D"/>
    <w:rsid w:val="00042281"/>
    <w:rsid w:val="00050AFE"/>
    <w:rsid w:val="00073408"/>
    <w:rsid w:val="00074841"/>
    <w:rsid w:val="00074EB1"/>
    <w:rsid w:val="0007784D"/>
    <w:rsid w:val="00082A09"/>
    <w:rsid w:val="0008621B"/>
    <w:rsid w:val="0009156E"/>
    <w:rsid w:val="00093591"/>
    <w:rsid w:val="0009672E"/>
    <w:rsid w:val="000A67F4"/>
    <w:rsid w:val="000B7F4F"/>
    <w:rsid w:val="000C09FF"/>
    <w:rsid w:val="000C1362"/>
    <w:rsid w:val="000C6214"/>
    <w:rsid w:val="000D3829"/>
    <w:rsid w:val="000D436B"/>
    <w:rsid w:val="000D7DBE"/>
    <w:rsid w:val="000E1B7E"/>
    <w:rsid w:val="000F3338"/>
    <w:rsid w:val="000F41D2"/>
    <w:rsid w:val="000F6D03"/>
    <w:rsid w:val="00103D7C"/>
    <w:rsid w:val="00104B92"/>
    <w:rsid w:val="00106674"/>
    <w:rsid w:val="00111073"/>
    <w:rsid w:val="00114EC7"/>
    <w:rsid w:val="00130EFA"/>
    <w:rsid w:val="00132188"/>
    <w:rsid w:val="00132240"/>
    <w:rsid w:val="00133A8B"/>
    <w:rsid w:val="00143C76"/>
    <w:rsid w:val="001518C9"/>
    <w:rsid w:val="00151C0E"/>
    <w:rsid w:val="00151DDE"/>
    <w:rsid w:val="00170317"/>
    <w:rsid w:val="00170325"/>
    <w:rsid w:val="00172ACA"/>
    <w:rsid w:val="001738BE"/>
    <w:rsid w:val="00173953"/>
    <w:rsid w:val="00174EBD"/>
    <w:rsid w:val="00180FC3"/>
    <w:rsid w:val="00183B53"/>
    <w:rsid w:val="0018496F"/>
    <w:rsid w:val="0018624A"/>
    <w:rsid w:val="001A21CB"/>
    <w:rsid w:val="001A238B"/>
    <w:rsid w:val="001A410A"/>
    <w:rsid w:val="001B0BA6"/>
    <w:rsid w:val="001B1FFF"/>
    <w:rsid w:val="001B4369"/>
    <w:rsid w:val="001B6E57"/>
    <w:rsid w:val="001C01EE"/>
    <w:rsid w:val="001C175F"/>
    <w:rsid w:val="001D03A0"/>
    <w:rsid w:val="001D072D"/>
    <w:rsid w:val="001D2D2F"/>
    <w:rsid w:val="001D4670"/>
    <w:rsid w:val="001E1DB9"/>
    <w:rsid w:val="001E46D2"/>
    <w:rsid w:val="001E4DD4"/>
    <w:rsid w:val="001E55CE"/>
    <w:rsid w:val="001F0AA9"/>
    <w:rsid w:val="002111A4"/>
    <w:rsid w:val="00215BE2"/>
    <w:rsid w:val="00221C0C"/>
    <w:rsid w:val="00226340"/>
    <w:rsid w:val="00226434"/>
    <w:rsid w:val="002273DD"/>
    <w:rsid w:val="002355A9"/>
    <w:rsid w:val="00241EB2"/>
    <w:rsid w:val="0024455C"/>
    <w:rsid w:val="00245661"/>
    <w:rsid w:val="0024591E"/>
    <w:rsid w:val="00251A88"/>
    <w:rsid w:val="00255F1E"/>
    <w:rsid w:val="002563E7"/>
    <w:rsid w:val="002672F2"/>
    <w:rsid w:val="00270C82"/>
    <w:rsid w:val="00271A0F"/>
    <w:rsid w:val="00271F66"/>
    <w:rsid w:val="00274C9F"/>
    <w:rsid w:val="002919AC"/>
    <w:rsid w:val="00294AD5"/>
    <w:rsid w:val="002956DA"/>
    <w:rsid w:val="002A6650"/>
    <w:rsid w:val="002B3E9F"/>
    <w:rsid w:val="002B4232"/>
    <w:rsid w:val="002C73AA"/>
    <w:rsid w:val="002D0261"/>
    <w:rsid w:val="002D20F4"/>
    <w:rsid w:val="002D2CFC"/>
    <w:rsid w:val="002D2E58"/>
    <w:rsid w:val="002D31C9"/>
    <w:rsid w:val="002E088F"/>
    <w:rsid w:val="002E5024"/>
    <w:rsid w:val="002F124E"/>
    <w:rsid w:val="00301BF5"/>
    <w:rsid w:val="00314C8B"/>
    <w:rsid w:val="00337359"/>
    <w:rsid w:val="00340097"/>
    <w:rsid w:val="00342014"/>
    <w:rsid w:val="00345359"/>
    <w:rsid w:val="00351C1D"/>
    <w:rsid w:val="00352C79"/>
    <w:rsid w:val="00354AB3"/>
    <w:rsid w:val="00354D0A"/>
    <w:rsid w:val="00366CA1"/>
    <w:rsid w:val="00372AE7"/>
    <w:rsid w:val="003759EB"/>
    <w:rsid w:val="0038293E"/>
    <w:rsid w:val="00382F1D"/>
    <w:rsid w:val="00386244"/>
    <w:rsid w:val="003A25FD"/>
    <w:rsid w:val="003A3A3A"/>
    <w:rsid w:val="003A618D"/>
    <w:rsid w:val="003B2251"/>
    <w:rsid w:val="003B5AE5"/>
    <w:rsid w:val="003B6968"/>
    <w:rsid w:val="003C095E"/>
    <w:rsid w:val="003C5B56"/>
    <w:rsid w:val="003D1AD1"/>
    <w:rsid w:val="003D1B0C"/>
    <w:rsid w:val="003D1D58"/>
    <w:rsid w:val="003D2E48"/>
    <w:rsid w:val="003E0FA9"/>
    <w:rsid w:val="003E146C"/>
    <w:rsid w:val="003F0802"/>
    <w:rsid w:val="003F3448"/>
    <w:rsid w:val="003F7399"/>
    <w:rsid w:val="00400E1B"/>
    <w:rsid w:val="00407911"/>
    <w:rsid w:val="00410027"/>
    <w:rsid w:val="00413A43"/>
    <w:rsid w:val="00413BFF"/>
    <w:rsid w:val="00416B8F"/>
    <w:rsid w:val="00430374"/>
    <w:rsid w:val="00431C19"/>
    <w:rsid w:val="00435E5D"/>
    <w:rsid w:val="00436E12"/>
    <w:rsid w:val="00437B2F"/>
    <w:rsid w:val="00440131"/>
    <w:rsid w:val="004525E1"/>
    <w:rsid w:val="0046266F"/>
    <w:rsid w:val="004716A2"/>
    <w:rsid w:val="00471EE9"/>
    <w:rsid w:val="004737BC"/>
    <w:rsid w:val="00473947"/>
    <w:rsid w:val="00477CD7"/>
    <w:rsid w:val="00481E5F"/>
    <w:rsid w:val="00482ADC"/>
    <w:rsid w:val="0048386F"/>
    <w:rsid w:val="00496679"/>
    <w:rsid w:val="004A09F4"/>
    <w:rsid w:val="004A0DBC"/>
    <w:rsid w:val="004A732E"/>
    <w:rsid w:val="004B3FCF"/>
    <w:rsid w:val="004B5945"/>
    <w:rsid w:val="004C1834"/>
    <w:rsid w:val="004C41FD"/>
    <w:rsid w:val="004C6401"/>
    <w:rsid w:val="004C6F7F"/>
    <w:rsid w:val="004D0BFE"/>
    <w:rsid w:val="004D3F03"/>
    <w:rsid w:val="004E0D5E"/>
    <w:rsid w:val="004E0DE1"/>
    <w:rsid w:val="004E22C4"/>
    <w:rsid w:val="004E29B1"/>
    <w:rsid w:val="004E2E94"/>
    <w:rsid w:val="004F1C2A"/>
    <w:rsid w:val="004F2976"/>
    <w:rsid w:val="004F6851"/>
    <w:rsid w:val="004F6A10"/>
    <w:rsid w:val="00500077"/>
    <w:rsid w:val="0050204A"/>
    <w:rsid w:val="00523D06"/>
    <w:rsid w:val="00527F29"/>
    <w:rsid w:val="00531BE2"/>
    <w:rsid w:val="00536192"/>
    <w:rsid w:val="005373B6"/>
    <w:rsid w:val="00540750"/>
    <w:rsid w:val="005407C6"/>
    <w:rsid w:val="00540A65"/>
    <w:rsid w:val="00543C3F"/>
    <w:rsid w:val="0054688E"/>
    <w:rsid w:val="005517BB"/>
    <w:rsid w:val="0055196A"/>
    <w:rsid w:val="0055249A"/>
    <w:rsid w:val="00553976"/>
    <w:rsid w:val="00553D8D"/>
    <w:rsid w:val="00557358"/>
    <w:rsid w:val="00566B5D"/>
    <w:rsid w:val="0056726B"/>
    <w:rsid w:val="00567E73"/>
    <w:rsid w:val="00574528"/>
    <w:rsid w:val="00576DC0"/>
    <w:rsid w:val="00590ADD"/>
    <w:rsid w:val="00593C24"/>
    <w:rsid w:val="005A2630"/>
    <w:rsid w:val="005C1B39"/>
    <w:rsid w:val="005D7F58"/>
    <w:rsid w:val="005E1329"/>
    <w:rsid w:val="005E509F"/>
    <w:rsid w:val="005E57AC"/>
    <w:rsid w:val="005E7EF9"/>
    <w:rsid w:val="005F038C"/>
    <w:rsid w:val="005F1C03"/>
    <w:rsid w:val="005F20BC"/>
    <w:rsid w:val="005F5B03"/>
    <w:rsid w:val="005F7F12"/>
    <w:rsid w:val="00606204"/>
    <w:rsid w:val="00610C15"/>
    <w:rsid w:val="00615551"/>
    <w:rsid w:val="00620E13"/>
    <w:rsid w:val="006217E6"/>
    <w:rsid w:val="0062222B"/>
    <w:rsid w:val="006228E4"/>
    <w:rsid w:val="0062B312"/>
    <w:rsid w:val="0063528B"/>
    <w:rsid w:val="00635545"/>
    <w:rsid w:val="00635BEC"/>
    <w:rsid w:val="0064464C"/>
    <w:rsid w:val="00646ACB"/>
    <w:rsid w:val="00646BF2"/>
    <w:rsid w:val="00653A43"/>
    <w:rsid w:val="00660886"/>
    <w:rsid w:val="00662EFC"/>
    <w:rsid w:val="00663A57"/>
    <w:rsid w:val="00663B8E"/>
    <w:rsid w:val="0066604B"/>
    <w:rsid w:val="00671765"/>
    <w:rsid w:val="00672094"/>
    <w:rsid w:val="0067274C"/>
    <w:rsid w:val="00685DDA"/>
    <w:rsid w:val="0068609F"/>
    <w:rsid w:val="006870B9"/>
    <w:rsid w:val="00687557"/>
    <w:rsid w:val="006908E0"/>
    <w:rsid w:val="00691DEF"/>
    <w:rsid w:val="00696752"/>
    <w:rsid w:val="006A0FEE"/>
    <w:rsid w:val="006A32C0"/>
    <w:rsid w:val="006A5F69"/>
    <w:rsid w:val="006A7DDC"/>
    <w:rsid w:val="006B03B7"/>
    <w:rsid w:val="006B0C24"/>
    <w:rsid w:val="006B0DBE"/>
    <w:rsid w:val="006D0853"/>
    <w:rsid w:val="006D1603"/>
    <w:rsid w:val="006E10FD"/>
    <w:rsid w:val="006E3222"/>
    <w:rsid w:val="006F04FE"/>
    <w:rsid w:val="006F2C3D"/>
    <w:rsid w:val="007002E9"/>
    <w:rsid w:val="00705D00"/>
    <w:rsid w:val="0071028E"/>
    <w:rsid w:val="00712DA2"/>
    <w:rsid w:val="007139FE"/>
    <w:rsid w:val="00716357"/>
    <w:rsid w:val="00717C78"/>
    <w:rsid w:val="00717FE8"/>
    <w:rsid w:val="0072121B"/>
    <w:rsid w:val="00721326"/>
    <w:rsid w:val="00722EF3"/>
    <w:rsid w:val="00724919"/>
    <w:rsid w:val="00731286"/>
    <w:rsid w:val="00732331"/>
    <w:rsid w:val="00746B1C"/>
    <w:rsid w:val="00746C74"/>
    <w:rsid w:val="00750009"/>
    <w:rsid w:val="00751DE9"/>
    <w:rsid w:val="007571C2"/>
    <w:rsid w:val="0076290E"/>
    <w:rsid w:val="00763B41"/>
    <w:rsid w:val="007725E1"/>
    <w:rsid w:val="007808C1"/>
    <w:rsid w:val="00784A72"/>
    <w:rsid w:val="007911C0"/>
    <w:rsid w:val="0079345B"/>
    <w:rsid w:val="00793758"/>
    <w:rsid w:val="00794085"/>
    <w:rsid w:val="00797FD5"/>
    <w:rsid w:val="007A7B5E"/>
    <w:rsid w:val="007C75F0"/>
    <w:rsid w:val="007D481A"/>
    <w:rsid w:val="007D5C7C"/>
    <w:rsid w:val="007D6B78"/>
    <w:rsid w:val="007E2F37"/>
    <w:rsid w:val="007E4199"/>
    <w:rsid w:val="007E454E"/>
    <w:rsid w:val="007E7674"/>
    <w:rsid w:val="007F0EF0"/>
    <w:rsid w:val="007F3E47"/>
    <w:rsid w:val="00804B1A"/>
    <w:rsid w:val="00812314"/>
    <w:rsid w:val="008137A0"/>
    <w:rsid w:val="00820815"/>
    <w:rsid w:val="00823B4F"/>
    <w:rsid w:val="00826664"/>
    <w:rsid w:val="008310B1"/>
    <w:rsid w:val="00831F68"/>
    <w:rsid w:val="0083634B"/>
    <w:rsid w:val="00847C44"/>
    <w:rsid w:val="00854682"/>
    <w:rsid w:val="008600E3"/>
    <w:rsid w:val="00867613"/>
    <w:rsid w:val="00872EF0"/>
    <w:rsid w:val="008824A2"/>
    <w:rsid w:val="008834C4"/>
    <w:rsid w:val="008879EE"/>
    <w:rsid w:val="008901CD"/>
    <w:rsid w:val="00894AB6"/>
    <w:rsid w:val="00895EBE"/>
    <w:rsid w:val="00897CCB"/>
    <w:rsid w:val="008A5190"/>
    <w:rsid w:val="008A7B50"/>
    <w:rsid w:val="008B7301"/>
    <w:rsid w:val="008C1FDB"/>
    <w:rsid w:val="008D0ED5"/>
    <w:rsid w:val="008D3B92"/>
    <w:rsid w:val="008E603B"/>
    <w:rsid w:val="008F38E0"/>
    <w:rsid w:val="008F5D7F"/>
    <w:rsid w:val="00904F76"/>
    <w:rsid w:val="00906BBC"/>
    <w:rsid w:val="0090740A"/>
    <w:rsid w:val="0091136D"/>
    <w:rsid w:val="00916190"/>
    <w:rsid w:val="00916FBB"/>
    <w:rsid w:val="00920029"/>
    <w:rsid w:val="009212CF"/>
    <w:rsid w:val="00922AB5"/>
    <w:rsid w:val="00926144"/>
    <w:rsid w:val="0094578C"/>
    <w:rsid w:val="00946AB0"/>
    <w:rsid w:val="00950C31"/>
    <w:rsid w:val="009549E2"/>
    <w:rsid w:val="00954D01"/>
    <w:rsid w:val="00955526"/>
    <w:rsid w:val="00957208"/>
    <w:rsid w:val="009616B6"/>
    <w:rsid w:val="009620D3"/>
    <w:rsid w:val="00975466"/>
    <w:rsid w:val="0098286C"/>
    <w:rsid w:val="009A0614"/>
    <w:rsid w:val="009A605D"/>
    <w:rsid w:val="009A6BA7"/>
    <w:rsid w:val="009B33D6"/>
    <w:rsid w:val="009B4298"/>
    <w:rsid w:val="009C710A"/>
    <w:rsid w:val="009E0250"/>
    <w:rsid w:val="009E0F2F"/>
    <w:rsid w:val="009E10C4"/>
    <w:rsid w:val="009E3BFE"/>
    <w:rsid w:val="009F2ADA"/>
    <w:rsid w:val="009F6498"/>
    <w:rsid w:val="009F6BD0"/>
    <w:rsid w:val="00A04701"/>
    <w:rsid w:val="00A13E4C"/>
    <w:rsid w:val="00A147CF"/>
    <w:rsid w:val="00A205BB"/>
    <w:rsid w:val="00A25E26"/>
    <w:rsid w:val="00A40145"/>
    <w:rsid w:val="00A52871"/>
    <w:rsid w:val="00A57A19"/>
    <w:rsid w:val="00A60C11"/>
    <w:rsid w:val="00A71057"/>
    <w:rsid w:val="00A75E43"/>
    <w:rsid w:val="00A83C50"/>
    <w:rsid w:val="00A84A79"/>
    <w:rsid w:val="00A86590"/>
    <w:rsid w:val="00A867CD"/>
    <w:rsid w:val="00A87237"/>
    <w:rsid w:val="00AA2A24"/>
    <w:rsid w:val="00AA3C39"/>
    <w:rsid w:val="00AA44F2"/>
    <w:rsid w:val="00AA629D"/>
    <w:rsid w:val="00AB1F3D"/>
    <w:rsid w:val="00AC181C"/>
    <w:rsid w:val="00AC1CD9"/>
    <w:rsid w:val="00AC3531"/>
    <w:rsid w:val="00AC5D6B"/>
    <w:rsid w:val="00AD1E23"/>
    <w:rsid w:val="00AD48D3"/>
    <w:rsid w:val="00AE1BDC"/>
    <w:rsid w:val="00AE4DB9"/>
    <w:rsid w:val="00AE60EC"/>
    <w:rsid w:val="00AE7892"/>
    <w:rsid w:val="00AE7EEE"/>
    <w:rsid w:val="00B04FBF"/>
    <w:rsid w:val="00B109A7"/>
    <w:rsid w:val="00B11DAC"/>
    <w:rsid w:val="00B12F0A"/>
    <w:rsid w:val="00B15525"/>
    <w:rsid w:val="00B20893"/>
    <w:rsid w:val="00B2176F"/>
    <w:rsid w:val="00B268B4"/>
    <w:rsid w:val="00B30E90"/>
    <w:rsid w:val="00B3227E"/>
    <w:rsid w:val="00B372E2"/>
    <w:rsid w:val="00B45062"/>
    <w:rsid w:val="00B50496"/>
    <w:rsid w:val="00B549B6"/>
    <w:rsid w:val="00B562E1"/>
    <w:rsid w:val="00B57A36"/>
    <w:rsid w:val="00B637E5"/>
    <w:rsid w:val="00B66929"/>
    <w:rsid w:val="00B762B5"/>
    <w:rsid w:val="00B87E66"/>
    <w:rsid w:val="00B904B1"/>
    <w:rsid w:val="00B95521"/>
    <w:rsid w:val="00B972E6"/>
    <w:rsid w:val="00BA2B91"/>
    <w:rsid w:val="00BA4552"/>
    <w:rsid w:val="00BA47CA"/>
    <w:rsid w:val="00BA48DA"/>
    <w:rsid w:val="00BA570E"/>
    <w:rsid w:val="00BB026A"/>
    <w:rsid w:val="00BB1892"/>
    <w:rsid w:val="00BB3908"/>
    <w:rsid w:val="00BC0636"/>
    <w:rsid w:val="00BC61E0"/>
    <w:rsid w:val="00BD19D4"/>
    <w:rsid w:val="00BD260C"/>
    <w:rsid w:val="00BD32A5"/>
    <w:rsid w:val="00BD3C1E"/>
    <w:rsid w:val="00BD6A73"/>
    <w:rsid w:val="00BE30E9"/>
    <w:rsid w:val="00BE39AE"/>
    <w:rsid w:val="00BF1FA6"/>
    <w:rsid w:val="00BF3293"/>
    <w:rsid w:val="00BF446A"/>
    <w:rsid w:val="00C04CD7"/>
    <w:rsid w:val="00C06E5B"/>
    <w:rsid w:val="00C1280E"/>
    <w:rsid w:val="00C16339"/>
    <w:rsid w:val="00C1717A"/>
    <w:rsid w:val="00C2116F"/>
    <w:rsid w:val="00C257BB"/>
    <w:rsid w:val="00C260AD"/>
    <w:rsid w:val="00C26319"/>
    <w:rsid w:val="00C32117"/>
    <w:rsid w:val="00C33388"/>
    <w:rsid w:val="00C43573"/>
    <w:rsid w:val="00C5035C"/>
    <w:rsid w:val="00C503F0"/>
    <w:rsid w:val="00C50A46"/>
    <w:rsid w:val="00C51B3E"/>
    <w:rsid w:val="00C570A8"/>
    <w:rsid w:val="00C574E1"/>
    <w:rsid w:val="00C71616"/>
    <w:rsid w:val="00C722C3"/>
    <w:rsid w:val="00C832CF"/>
    <w:rsid w:val="00C912BB"/>
    <w:rsid w:val="00C924D7"/>
    <w:rsid w:val="00C92581"/>
    <w:rsid w:val="00C94283"/>
    <w:rsid w:val="00CA2852"/>
    <w:rsid w:val="00CB6DB3"/>
    <w:rsid w:val="00CB7683"/>
    <w:rsid w:val="00CC23B9"/>
    <w:rsid w:val="00CC736A"/>
    <w:rsid w:val="00CC7F4C"/>
    <w:rsid w:val="00CD37EA"/>
    <w:rsid w:val="00CD4EF1"/>
    <w:rsid w:val="00CD6A63"/>
    <w:rsid w:val="00CE6C83"/>
    <w:rsid w:val="00CE7745"/>
    <w:rsid w:val="00CF2376"/>
    <w:rsid w:val="00CF2DF3"/>
    <w:rsid w:val="00CF722C"/>
    <w:rsid w:val="00D02952"/>
    <w:rsid w:val="00D0558E"/>
    <w:rsid w:val="00D05885"/>
    <w:rsid w:val="00D07C34"/>
    <w:rsid w:val="00D136E1"/>
    <w:rsid w:val="00D13CF2"/>
    <w:rsid w:val="00D140AF"/>
    <w:rsid w:val="00D208F2"/>
    <w:rsid w:val="00D215F6"/>
    <w:rsid w:val="00D235BF"/>
    <w:rsid w:val="00D27CCF"/>
    <w:rsid w:val="00D3106D"/>
    <w:rsid w:val="00D44AC1"/>
    <w:rsid w:val="00D45B53"/>
    <w:rsid w:val="00D46E20"/>
    <w:rsid w:val="00D52A27"/>
    <w:rsid w:val="00D576F5"/>
    <w:rsid w:val="00D611D3"/>
    <w:rsid w:val="00D71C5E"/>
    <w:rsid w:val="00D73D58"/>
    <w:rsid w:val="00D73F31"/>
    <w:rsid w:val="00D825D9"/>
    <w:rsid w:val="00D857BA"/>
    <w:rsid w:val="00D94E14"/>
    <w:rsid w:val="00DC378A"/>
    <w:rsid w:val="00DC5BB2"/>
    <w:rsid w:val="00DC7DDE"/>
    <w:rsid w:val="00DD3153"/>
    <w:rsid w:val="00DD7D40"/>
    <w:rsid w:val="00DE4E4E"/>
    <w:rsid w:val="00E02603"/>
    <w:rsid w:val="00E03AB3"/>
    <w:rsid w:val="00E06307"/>
    <w:rsid w:val="00E07F60"/>
    <w:rsid w:val="00E13251"/>
    <w:rsid w:val="00E22ECC"/>
    <w:rsid w:val="00E24352"/>
    <w:rsid w:val="00E24BDD"/>
    <w:rsid w:val="00E24FCE"/>
    <w:rsid w:val="00E25790"/>
    <w:rsid w:val="00E317B3"/>
    <w:rsid w:val="00E37546"/>
    <w:rsid w:val="00E37BE1"/>
    <w:rsid w:val="00E5512D"/>
    <w:rsid w:val="00E56CB1"/>
    <w:rsid w:val="00E6046B"/>
    <w:rsid w:val="00E60943"/>
    <w:rsid w:val="00E675FC"/>
    <w:rsid w:val="00E70CD3"/>
    <w:rsid w:val="00E70F48"/>
    <w:rsid w:val="00E71907"/>
    <w:rsid w:val="00E74847"/>
    <w:rsid w:val="00E76AA9"/>
    <w:rsid w:val="00E81A09"/>
    <w:rsid w:val="00E81B6A"/>
    <w:rsid w:val="00E94001"/>
    <w:rsid w:val="00EA3193"/>
    <w:rsid w:val="00EA5D09"/>
    <w:rsid w:val="00EA7F65"/>
    <w:rsid w:val="00EB14A5"/>
    <w:rsid w:val="00EB7CD2"/>
    <w:rsid w:val="00EB7D3B"/>
    <w:rsid w:val="00ED3549"/>
    <w:rsid w:val="00ED7359"/>
    <w:rsid w:val="00EE21E2"/>
    <w:rsid w:val="00EE4D24"/>
    <w:rsid w:val="00EE7F1A"/>
    <w:rsid w:val="00EF1C38"/>
    <w:rsid w:val="00EF45E8"/>
    <w:rsid w:val="00F01DA3"/>
    <w:rsid w:val="00F02247"/>
    <w:rsid w:val="00F049FF"/>
    <w:rsid w:val="00F06A0D"/>
    <w:rsid w:val="00F10568"/>
    <w:rsid w:val="00F201C1"/>
    <w:rsid w:val="00F20B68"/>
    <w:rsid w:val="00F26874"/>
    <w:rsid w:val="00F365C9"/>
    <w:rsid w:val="00F42F1F"/>
    <w:rsid w:val="00F44343"/>
    <w:rsid w:val="00F45A33"/>
    <w:rsid w:val="00F45F65"/>
    <w:rsid w:val="00F47768"/>
    <w:rsid w:val="00F47CAF"/>
    <w:rsid w:val="00F516A2"/>
    <w:rsid w:val="00F56603"/>
    <w:rsid w:val="00F56EA0"/>
    <w:rsid w:val="00F71EA3"/>
    <w:rsid w:val="00F83FCA"/>
    <w:rsid w:val="00F848A3"/>
    <w:rsid w:val="00F877B3"/>
    <w:rsid w:val="00F94CE6"/>
    <w:rsid w:val="00F95F32"/>
    <w:rsid w:val="00FA4ED0"/>
    <w:rsid w:val="00FA536A"/>
    <w:rsid w:val="00FA6C81"/>
    <w:rsid w:val="00FB1812"/>
    <w:rsid w:val="00FC36EF"/>
    <w:rsid w:val="00FC45D4"/>
    <w:rsid w:val="00FC5738"/>
    <w:rsid w:val="00FD1391"/>
    <w:rsid w:val="00FD6C91"/>
    <w:rsid w:val="00FE3C4A"/>
    <w:rsid w:val="00FF551A"/>
    <w:rsid w:val="03354C5A"/>
    <w:rsid w:val="03D311C1"/>
    <w:rsid w:val="088A7C73"/>
    <w:rsid w:val="0890046F"/>
    <w:rsid w:val="0D7B8689"/>
    <w:rsid w:val="117D0A85"/>
    <w:rsid w:val="1208AE0D"/>
    <w:rsid w:val="12961906"/>
    <w:rsid w:val="15E8B395"/>
    <w:rsid w:val="16F30E34"/>
    <w:rsid w:val="17D6A44E"/>
    <w:rsid w:val="1833C77B"/>
    <w:rsid w:val="19A1B47E"/>
    <w:rsid w:val="1D6A1C18"/>
    <w:rsid w:val="1E40001D"/>
    <w:rsid w:val="1E460644"/>
    <w:rsid w:val="1E872841"/>
    <w:rsid w:val="212863DC"/>
    <w:rsid w:val="28506732"/>
    <w:rsid w:val="28A689F6"/>
    <w:rsid w:val="29064B53"/>
    <w:rsid w:val="2A11C2C6"/>
    <w:rsid w:val="2EE77C03"/>
    <w:rsid w:val="346CDB34"/>
    <w:rsid w:val="346E28EE"/>
    <w:rsid w:val="34C4DE43"/>
    <w:rsid w:val="35F5483F"/>
    <w:rsid w:val="36B9F443"/>
    <w:rsid w:val="3A107EDE"/>
    <w:rsid w:val="3BAD7466"/>
    <w:rsid w:val="3E67BC58"/>
    <w:rsid w:val="3F8CF1F0"/>
    <w:rsid w:val="3FDE9AD7"/>
    <w:rsid w:val="46F45EBB"/>
    <w:rsid w:val="48711272"/>
    <w:rsid w:val="4AA4E45A"/>
    <w:rsid w:val="54387E3C"/>
    <w:rsid w:val="554F0CD8"/>
    <w:rsid w:val="55FBF87E"/>
    <w:rsid w:val="5A128B3D"/>
    <w:rsid w:val="5B328087"/>
    <w:rsid w:val="5FE03A4C"/>
    <w:rsid w:val="63446950"/>
    <w:rsid w:val="66FB13A8"/>
    <w:rsid w:val="69E76E5E"/>
    <w:rsid w:val="6A197740"/>
    <w:rsid w:val="6D4ACCAF"/>
    <w:rsid w:val="7047799E"/>
    <w:rsid w:val="704EDC94"/>
    <w:rsid w:val="717764AF"/>
    <w:rsid w:val="73995051"/>
    <w:rsid w:val="7C2DB89C"/>
    <w:rsid w:val="7CBF2E5E"/>
    <w:rsid w:val="7CD0B25E"/>
    <w:rsid w:val="7CE0F178"/>
    <w:rsid w:val="7DD5D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6C80"/>
  <w15:chartTrackingRefBased/>
  <w15:docId w15:val="{74DAEA9E-7E54-3948-ACE7-0356F7B1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C44"/>
  </w:style>
  <w:style w:type="paragraph" w:styleId="Footer">
    <w:name w:val="footer"/>
    <w:basedOn w:val="Normal"/>
    <w:link w:val="FooterChar"/>
    <w:uiPriority w:val="99"/>
    <w:unhideWhenUsed/>
    <w:rsid w:val="00847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C44"/>
  </w:style>
  <w:style w:type="character" w:styleId="Hyperlink">
    <w:name w:val="Hyperlink"/>
    <w:basedOn w:val="DefaultParagraphFont"/>
    <w:uiPriority w:val="99"/>
    <w:unhideWhenUsed/>
    <w:rsid w:val="009B33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3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7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208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C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C1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C11"/>
    <w:rPr>
      <w:b/>
      <w:sz w:val="20"/>
      <w:szCs w:val="20"/>
    </w:rPr>
  </w:style>
  <w:style w:type="paragraph" w:styleId="Revision">
    <w:name w:val="Revision"/>
    <w:hidden/>
    <w:uiPriority w:val="99"/>
    <w:semiHidden/>
    <w:rsid w:val="00E06307"/>
  </w:style>
  <w:style w:type="character" w:styleId="Mention">
    <w:name w:val="Mention"/>
    <w:basedOn w:val="DefaultParagraphFont"/>
    <w:uiPriority w:val="99"/>
    <w:unhideWhenUsed/>
    <w:rsid w:val="00C26319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C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raverlaw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averlaw.net/attorneys/robert-j-braverma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averlaw.ne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braverman@braverlaw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5D1CC9FC3448473095877DA1CA9" ma:contentTypeVersion="21" ma:contentTypeDescription="Create a new document." ma:contentTypeScope="" ma:versionID="df1ad4fe32f3ed01b01cced4c9021830">
  <xsd:schema xmlns:xsd="http://www.w3.org/2001/XMLSchema" xmlns:xs="http://www.w3.org/2001/XMLSchema" xmlns:p="http://schemas.microsoft.com/office/2006/metadata/properties" xmlns:ns2="d18f9025-7429-4ffa-8200-432ae355406b" xmlns:ns3="ab73b558-5ed0-446f-ac43-c611593f9f73" targetNamespace="http://schemas.microsoft.com/office/2006/metadata/properties" ma:root="true" ma:fieldsID="7c10688e705315cb6e5d5697a370c27a" ns2:_="" ns3:_="">
    <xsd:import namespace="d18f9025-7429-4ffa-8200-432ae355406b"/>
    <xsd:import namespace="ab73b558-5ed0-446f-ac43-c611593f9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f9025-7429-4ffa-8200-432ae3554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9664ec-2ea0-423e-8378-94bd5e9a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3b558-5ed0-446f-ac43-c611593f9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10a36b-b78a-4b10-af1f-047a9248989e}" ma:internalName="TaxCatchAll" ma:showField="CatchAllData" ma:web="ab73b558-5ed0-446f-ac43-c611593f9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f9025-7429-4ffa-8200-432ae355406b">
      <Terms xmlns="http://schemas.microsoft.com/office/infopath/2007/PartnerControls"/>
    </lcf76f155ced4ddcb4097134ff3c332f>
    <Date xmlns="d18f9025-7429-4ffa-8200-432ae355406b" xsi:nil="true"/>
    <TaxCatchAll xmlns="ab73b558-5ed0-446f-ac43-c611593f9f7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7DF2C-E62B-4383-B9DC-0F38237BA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f9025-7429-4ffa-8200-432ae355406b"/>
    <ds:schemaRef ds:uri="ab73b558-5ed0-446f-ac43-c611593f9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6B99F-8499-432A-A6D5-CD01F9950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B4F4B4-3ABB-4E22-BD08-75DA84046165}">
  <ds:schemaRefs>
    <ds:schemaRef ds:uri="http://schemas.microsoft.com/office/2006/metadata/properties"/>
    <ds:schemaRef ds:uri="http://schemas.microsoft.com/office/infopath/2007/PartnerControls"/>
    <ds:schemaRef ds:uri="d18f9025-7429-4ffa-8200-432ae355406b"/>
    <ds:schemaRef ds:uri="ab73b558-5ed0-446f-ac43-c611593f9f73"/>
  </ds:schemaRefs>
</ds:datastoreItem>
</file>

<file path=customXml/itemProps4.xml><?xml version="1.0" encoding="utf-8"?>
<ds:datastoreItem xmlns:ds="http://schemas.openxmlformats.org/officeDocument/2006/customXml" ds:itemID="{4BDB0F2D-3579-495F-A78B-E2C9543FA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3486</Characters>
  <Application>Microsoft Office Word</Application>
  <DocSecurity>4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Links>
    <vt:vector size="18" baseType="variant"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http://www.braverlaw.net/</vt:lpwstr>
      </vt:variant>
      <vt:variant>
        <vt:lpwstr/>
      </vt:variant>
      <vt:variant>
        <vt:i4>6881315</vt:i4>
      </vt:variant>
      <vt:variant>
        <vt:i4>3</vt:i4>
      </vt:variant>
      <vt:variant>
        <vt:i4>0</vt:i4>
      </vt:variant>
      <vt:variant>
        <vt:i4>5</vt:i4>
      </vt:variant>
      <vt:variant>
        <vt:lpwstr>https://www.braverlaw.net/attorneys/robert-j-braverman/</vt:lpwstr>
      </vt:variant>
      <vt:variant>
        <vt:lpwstr/>
      </vt:variant>
      <vt:variant>
        <vt:i4>3866663</vt:i4>
      </vt:variant>
      <vt:variant>
        <vt:i4>0</vt:i4>
      </vt:variant>
      <vt:variant>
        <vt:i4>0</vt:i4>
      </vt:variant>
      <vt:variant>
        <vt:i4>5</vt:i4>
      </vt:variant>
      <vt:variant>
        <vt:lpwstr>https://www.braverlaw.net/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Paradise</dc:creator>
  <cp:keywords/>
  <dc:description/>
  <cp:lastModifiedBy>Kelly Ringston</cp:lastModifiedBy>
  <cp:revision>2</cp:revision>
  <dcterms:created xsi:type="dcterms:W3CDTF">2023-02-01T13:16:00Z</dcterms:created>
  <dcterms:modified xsi:type="dcterms:W3CDTF">2023-02-01T13:16:00Z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0x010100F3FB25D1CC9FC3448473095877DA1CA9</vt:lpwstr>
  </property>
  <property fmtid="{D5CDD505-2E9C-101B-9397-08002B2CF9AE}" pid="3" name="MediaServiceImageTags">
    <vt:lpwstr/>
  </property>
  <property fmtid="{D5CDD505-2E9C-101B-9397-08002B2CF9AE}" pid="4" name="GrammarlyDocumentId">
    <vt:lpwstr>483bd5ffd197cac7e73762a4443a272dbc849cd989589dd7500a09377b5b0e00</vt:lpwstr>
  </property>
</Properties>
</file>